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58" w:rsidRPr="004E2FB1" w:rsidRDefault="004E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4E2FB1">
        <w:rPr>
          <w:rFonts w:ascii="Times New Roman" w:hAnsi="Times New Roman" w:cs="Times New Roman"/>
          <w:sz w:val="28"/>
          <w:szCs w:val="28"/>
        </w:rPr>
        <w:t>Задача «Клонирование»</w:t>
      </w:r>
    </w:p>
    <w:p w:rsidR="004E2FB1" w:rsidRDefault="004E2FB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4E2FB1">
        <w:rPr>
          <w:rFonts w:ascii="Times New Roman" w:hAnsi="Times New Roman" w:cs="Times New Roman"/>
          <w:i/>
        </w:rPr>
        <w:t xml:space="preserve">Составитель: </w:t>
      </w:r>
      <w:proofErr w:type="spellStart"/>
      <w:r w:rsidRPr="004E2FB1">
        <w:rPr>
          <w:rFonts w:ascii="Times New Roman" w:hAnsi="Times New Roman" w:cs="Times New Roman"/>
          <w:i/>
        </w:rPr>
        <w:t>Дорожкова</w:t>
      </w:r>
      <w:proofErr w:type="spellEnd"/>
      <w:r w:rsidRPr="004E2FB1">
        <w:rPr>
          <w:rFonts w:ascii="Times New Roman" w:hAnsi="Times New Roman" w:cs="Times New Roman"/>
          <w:i/>
        </w:rPr>
        <w:t xml:space="preserve"> И.Н., МБОУ «Тангинская СОШ»</w:t>
      </w:r>
    </w:p>
    <w:p w:rsidR="004E2FB1" w:rsidRPr="00BE524F" w:rsidRDefault="004E2F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7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52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524F" w:rsidRPr="00BE524F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задачи</w:t>
      </w:r>
    </w:p>
    <w:p w:rsidR="004E2FB1" w:rsidRPr="00892716" w:rsidRDefault="004E2FB1">
      <w:pPr>
        <w:rPr>
          <w:rFonts w:ascii="Times New Roman" w:hAnsi="Times New Roman" w:cs="Times New Roman"/>
          <w:sz w:val="28"/>
          <w:szCs w:val="28"/>
        </w:rPr>
      </w:pPr>
      <w:r w:rsidRPr="00892716">
        <w:rPr>
          <w:rFonts w:ascii="Times New Roman" w:hAnsi="Times New Roman" w:cs="Times New Roman"/>
          <w:sz w:val="28"/>
          <w:szCs w:val="28"/>
        </w:rPr>
        <w:t>Предмет: биология</w:t>
      </w:r>
    </w:p>
    <w:p w:rsidR="004E2FB1" w:rsidRPr="00892716" w:rsidRDefault="0085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</w:t>
      </w:r>
    </w:p>
    <w:p w:rsidR="004E2FB1" w:rsidRDefault="004E2FB1">
      <w:pPr>
        <w:rPr>
          <w:rFonts w:ascii="Times New Roman" w:hAnsi="Times New Roman" w:cs="Times New Roman"/>
          <w:sz w:val="28"/>
          <w:szCs w:val="28"/>
        </w:rPr>
      </w:pPr>
      <w:r w:rsidRPr="00892716">
        <w:rPr>
          <w:rFonts w:ascii="Times New Roman" w:hAnsi="Times New Roman" w:cs="Times New Roman"/>
          <w:sz w:val="28"/>
          <w:szCs w:val="28"/>
        </w:rPr>
        <w:t xml:space="preserve">Цель задачи: </w:t>
      </w:r>
      <w:r w:rsidR="00892716" w:rsidRPr="00892716">
        <w:rPr>
          <w:rFonts w:ascii="Times New Roman" w:hAnsi="Times New Roman" w:cs="Times New Roman"/>
          <w:sz w:val="28"/>
          <w:szCs w:val="28"/>
        </w:rPr>
        <w:t xml:space="preserve">Задача построена </w:t>
      </w:r>
      <w:r w:rsidR="00892716">
        <w:rPr>
          <w:rFonts w:ascii="Times New Roman" w:hAnsi="Times New Roman" w:cs="Times New Roman"/>
          <w:sz w:val="28"/>
          <w:szCs w:val="28"/>
        </w:rPr>
        <w:t>на основе материала, предусмотренного программой по биологии для учащихся 10-11 классов, при изучении темы</w:t>
      </w:r>
      <w:r w:rsidR="004F4C9C">
        <w:rPr>
          <w:rFonts w:ascii="Times New Roman" w:hAnsi="Times New Roman" w:cs="Times New Roman"/>
          <w:sz w:val="28"/>
          <w:szCs w:val="28"/>
        </w:rPr>
        <w:t xml:space="preserve"> «Методы селекции животных», </w:t>
      </w:r>
      <w:proofErr w:type="spellStart"/>
      <w:r w:rsidR="004F4C9C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4F4C9C">
        <w:rPr>
          <w:rFonts w:ascii="Times New Roman" w:hAnsi="Times New Roman" w:cs="Times New Roman"/>
          <w:sz w:val="28"/>
          <w:szCs w:val="28"/>
        </w:rPr>
        <w:t xml:space="preserve"> «Методы клеточной инженерии» на базовом уровне.</w:t>
      </w:r>
    </w:p>
    <w:p w:rsidR="004F4C9C" w:rsidRDefault="004F4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учащихся: Данная задача может быть использована, как обучающая для получения знаний по теме «Методы клеточной инженерии».</w:t>
      </w:r>
    </w:p>
    <w:p w:rsidR="00AD24C5" w:rsidRDefault="00AD24C5">
      <w:pPr>
        <w:rPr>
          <w:rFonts w:ascii="Times New Roman" w:hAnsi="Times New Roman" w:cs="Times New Roman"/>
          <w:sz w:val="28"/>
          <w:szCs w:val="28"/>
        </w:rPr>
      </w:pPr>
      <w:r w:rsidRPr="00384F69">
        <w:rPr>
          <w:rFonts w:ascii="Times New Roman" w:hAnsi="Times New Roman" w:cs="Times New Roman"/>
          <w:sz w:val="28"/>
          <w:szCs w:val="28"/>
        </w:rPr>
        <w:t>Задача ориентирована</w:t>
      </w:r>
      <w:r w:rsidR="00384F69" w:rsidRPr="00384F69">
        <w:rPr>
          <w:rFonts w:ascii="Times New Roman" w:hAnsi="Times New Roman" w:cs="Times New Roman"/>
          <w:sz w:val="28"/>
          <w:szCs w:val="28"/>
        </w:rPr>
        <w:t>: 1)</w:t>
      </w:r>
      <w:r w:rsidRPr="00384F69">
        <w:rPr>
          <w:rFonts w:ascii="Times New Roman" w:hAnsi="Times New Roman" w:cs="Times New Roman"/>
          <w:sz w:val="28"/>
          <w:szCs w:val="28"/>
        </w:rPr>
        <w:t xml:space="preserve"> на формирование чит</w:t>
      </w:r>
      <w:r w:rsidR="00384F69" w:rsidRPr="00384F69">
        <w:rPr>
          <w:rFonts w:ascii="Times New Roman" w:hAnsi="Times New Roman" w:cs="Times New Roman"/>
          <w:sz w:val="28"/>
          <w:szCs w:val="28"/>
        </w:rPr>
        <w:t xml:space="preserve">ательской грамотности учащихся; 2) на формирование </w:t>
      </w:r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способности</w:t>
      </w:r>
      <w:r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самостоятельно приобретать знания и выбирать способы деятельности, необходимые для успешной адаптации в современном мире, т.е. результативно действовать в нестандартных ситуациях;</w:t>
      </w:r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3) на </w:t>
      </w:r>
      <w:proofErr w:type="gramStart"/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умение </w:t>
      </w:r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реобразовать</w:t>
      </w:r>
      <w:proofErr w:type="gramEnd"/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одну форму представления данных в</w:t>
      </w:r>
      <w:r w:rsidR="00384F69" w:rsidRPr="00384F69">
        <w:rPr>
          <w:rFonts w:ascii="Times New Roman" w:hAnsi="Times New Roman" w:cs="Times New Roman"/>
          <w:color w:val="181818"/>
          <w:spacing w:val="-9"/>
          <w:sz w:val="28"/>
          <w:szCs w:val="28"/>
          <w:shd w:val="clear" w:color="auto" w:fill="FFFFFF"/>
        </w:rPr>
        <w:t> </w:t>
      </w:r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другую;</w:t>
      </w:r>
      <w:r w:rsidR="00384F69" w:rsidRPr="00384F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4)</w:t>
      </w:r>
      <w:r w:rsidR="00384F69" w:rsidRPr="00384F69">
        <w:rPr>
          <w:rFonts w:ascii="Times New Roman" w:hAnsi="Times New Roman" w:cs="Times New Roman"/>
          <w:sz w:val="28"/>
          <w:szCs w:val="28"/>
        </w:rPr>
        <w:t xml:space="preserve"> на привлечение личного</w:t>
      </w:r>
      <w:r w:rsidR="00384F69" w:rsidRPr="00384F69">
        <w:rPr>
          <w:rFonts w:ascii="Times New Roman" w:hAnsi="Times New Roman" w:cs="Times New Roman"/>
          <w:sz w:val="28"/>
          <w:szCs w:val="28"/>
        </w:rPr>
        <w:t xml:space="preserve"> опыт</w:t>
      </w:r>
      <w:r w:rsidR="00384F69" w:rsidRPr="00384F69">
        <w:rPr>
          <w:rFonts w:ascii="Times New Roman" w:hAnsi="Times New Roman" w:cs="Times New Roman"/>
          <w:sz w:val="28"/>
          <w:szCs w:val="28"/>
        </w:rPr>
        <w:t>а, известных знаний</w:t>
      </w:r>
      <w:r w:rsidR="00384F69" w:rsidRPr="00384F69">
        <w:rPr>
          <w:rFonts w:ascii="Times New Roman" w:hAnsi="Times New Roman" w:cs="Times New Roman"/>
          <w:sz w:val="28"/>
          <w:szCs w:val="28"/>
        </w:rPr>
        <w:t xml:space="preserve"> для решения поставленной задачи</w:t>
      </w:r>
      <w:r w:rsidR="00384F69" w:rsidRPr="00384F69">
        <w:rPr>
          <w:rFonts w:ascii="Times New Roman" w:hAnsi="Times New Roman" w:cs="Times New Roman"/>
          <w:sz w:val="28"/>
          <w:szCs w:val="28"/>
        </w:rPr>
        <w:t>.</w:t>
      </w:r>
    </w:p>
    <w:p w:rsidR="00384F69" w:rsidRDefault="0038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Использованные источники: 1) учебник «Общая биология»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В.В.Пасечник</w:t>
      </w:r>
      <w:proofErr w:type="spellEnd"/>
    </w:p>
    <w:p w:rsidR="00384F69" w:rsidRDefault="0038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84F69">
        <w:t xml:space="preserve"> </w:t>
      </w:r>
      <w:hyperlink r:id="rId4" w:history="1">
        <w:r w:rsidRPr="00FC5A8C">
          <w:rPr>
            <w:rStyle w:val="a8"/>
            <w:rFonts w:ascii="Times New Roman" w:hAnsi="Times New Roman" w:cs="Times New Roman"/>
            <w:sz w:val="28"/>
            <w:szCs w:val="28"/>
          </w:rPr>
          <w:t>https://www.bio-faq.ru/</w:t>
        </w:r>
      </w:hyperlink>
    </w:p>
    <w:p w:rsidR="00384F69" w:rsidRDefault="00384F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3)фото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интернета</w:t>
      </w:r>
    </w:p>
    <w:p w:rsidR="00384F69" w:rsidRPr="00BE524F" w:rsidRDefault="00384F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E524F">
        <w:rPr>
          <w:rFonts w:ascii="Times New Roman" w:hAnsi="Times New Roman" w:cs="Times New Roman"/>
          <w:b/>
          <w:i/>
          <w:sz w:val="28"/>
          <w:szCs w:val="28"/>
        </w:rPr>
        <w:t>Текст задачи</w:t>
      </w:r>
    </w:p>
    <w:p w:rsidR="004E2FB1" w:rsidRDefault="004E2FB1">
      <w:pPr>
        <w:rPr>
          <w:rFonts w:ascii="Times New Roman" w:hAnsi="Times New Roman" w:cs="Times New Roman"/>
          <w:sz w:val="28"/>
          <w:szCs w:val="28"/>
        </w:rPr>
      </w:pPr>
      <w:r w:rsidRPr="004E2F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74628933" wp14:editId="03367247">
            <wp:simplePos x="0" y="0"/>
            <wp:positionH relativeFrom="column">
              <wp:posOffset>4015740</wp:posOffset>
            </wp:positionH>
            <wp:positionV relativeFrom="paragraph">
              <wp:posOffset>412597</wp:posOffset>
            </wp:positionV>
            <wp:extent cx="1638300" cy="1228661"/>
            <wp:effectExtent l="0" t="0" r="0" b="0"/>
            <wp:wrapNone/>
            <wp:docPr id="1" name="Рисунок 1" descr="C:\ирина н\курсы функц. грамотность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рина н\курсы функц. грамотность\slide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80" cy="123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58" w:rsidRPr="004E2FB1">
        <w:rPr>
          <w:rFonts w:ascii="Times New Roman" w:hAnsi="Times New Roman" w:cs="Times New Roman"/>
          <w:sz w:val="28"/>
          <w:szCs w:val="28"/>
        </w:rPr>
        <w:t xml:space="preserve"> Машина для копирования живых существ? Без сомнения, если можно было бы выбрать животное 1997 года, победила бы Долли! Долли – это шотландская о</w:t>
      </w:r>
      <w:r>
        <w:rPr>
          <w:rFonts w:ascii="Times New Roman" w:hAnsi="Times New Roman" w:cs="Times New Roman"/>
          <w:sz w:val="28"/>
          <w:szCs w:val="28"/>
        </w:rPr>
        <w:t>вца, которую вы видите на фото.</w:t>
      </w:r>
    </w:p>
    <w:p w:rsidR="004E2FB1" w:rsidRPr="004E2FB1" w:rsidRDefault="00024858" w:rsidP="004E2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2FB1">
        <w:rPr>
          <w:rFonts w:ascii="Times New Roman" w:hAnsi="Times New Roman" w:cs="Times New Roman"/>
          <w:sz w:val="28"/>
          <w:szCs w:val="28"/>
        </w:rPr>
        <w:t>Но Долли не совсем простая овца. Она является</w:t>
      </w:r>
    </w:p>
    <w:p w:rsidR="004E2FB1" w:rsidRPr="004E2FB1" w:rsidRDefault="00024858" w:rsidP="004E2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2FB1">
        <w:rPr>
          <w:rFonts w:ascii="Times New Roman" w:hAnsi="Times New Roman" w:cs="Times New Roman"/>
          <w:sz w:val="28"/>
          <w:szCs w:val="28"/>
        </w:rPr>
        <w:t xml:space="preserve"> клоном другой овцы. Клон – это копия. </w:t>
      </w:r>
    </w:p>
    <w:p w:rsidR="004E2FB1" w:rsidRPr="004E2FB1" w:rsidRDefault="00024858" w:rsidP="004E2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2FB1">
        <w:rPr>
          <w:rFonts w:ascii="Times New Roman" w:hAnsi="Times New Roman" w:cs="Times New Roman"/>
          <w:sz w:val="28"/>
          <w:szCs w:val="28"/>
        </w:rPr>
        <w:t>Клонирование означает копирование</w:t>
      </w:r>
    </w:p>
    <w:p w:rsidR="004E2FB1" w:rsidRPr="004E2FB1" w:rsidRDefault="00024858" w:rsidP="004E2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2FB1">
        <w:rPr>
          <w:rFonts w:ascii="Times New Roman" w:hAnsi="Times New Roman" w:cs="Times New Roman"/>
          <w:sz w:val="28"/>
          <w:szCs w:val="28"/>
        </w:rPr>
        <w:t xml:space="preserve"> «единственного оригинала». </w:t>
      </w:r>
    </w:p>
    <w:p w:rsidR="00A4703E" w:rsidRDefault="00024858">
      <w:pPr>
        <w:rPr>
          <w:rFonts w:ascii="Times New Roman" w:hAnsi="Times New Roman" w:cs="Times New Roman"/>
          <w:sz w:val="28"/>
          <w:szCs w:val="28"/>
        </w:rPr>
      </w:pPr>
      <w:r w:rsidRPr="004E2FB1">
        <w:rPr>
          <w:rFonts w:ascii="Times New Roman" w:hAnsi="Times New Roman" w:cs="Times New Roman"/>
          <w:sz w:val="28"/>
          <w:szCs w:val="28"/>
        </w:rPr>
        <w:t xml:space="preserve">Ученым удалось создать овцу (Долли), идентичную другой овце, которая являлась «оригиналом». Шотландский ученый </w:t>
      </w:r>
      <w:proofErr w:type="spellStart"/>
      <w:r w:rsidRPr="004E2FB1">
        <w:rPr>
          <w:rFonts w:ascii="Times New Roman" w:hAnsi="Times New Roman" w:cs="Times New Roman"/>
          <w:sz w:val="28"/>
          <w:szCs w:val="28"/>
        </w:rPr>
        <w:t>Иэн</w:t>
      </w:r>
      <w:proofErr w:type="spellEnd"/>
      <w:r w:rsidRPr="004E2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B1">
        <w:rPr>
          <w:rFonts w:ascii="Times New Roman" w:hAnsi="Times New Roman" w:cs="Times New Roman"/>
          <w:sz w:val="28"/>
          <w:szCs w:val="28"/>
        </w:rPr>
        <w:t>Вильмут</w:t>
      </w:r>
      <w:proofErr w:type="spellEnd"/>
      <w:r w:rsidRPr="004E2FB1">
        <w:rPr>
          <w:rFonts w:ascii="Times New Roman" w:hAnsi="Times New Roman" w:cs="Times New Roman"/>
          <w:sz w:val="28"/>
          <w:szCs w:val="28"/>
        </w:rPr>
        <w:t xml:space="preserve"> создал «машину для клонирования» овец. Для этого он взял генетический материал в виде </w:t>
      </w:r>
      <w:r w:rsidRPr="004E2FB1">
        <w:rPr>
          <w:rFonts w:ascii="Times New Roman" w:hAnsi="Times New Roman" w:cs="Times New Roman"/>
          <w:sz w:val="28"/>
          <w:szCs w:val="28"/>
        </w:rPr>
        <w:lastRenderedPageBreak/>
        <w:t>небольшого обра</w:t>
      </w:r>
      <w:r w:rsidR="004E2FB1">
        <w:rPr>
          <w:rFonts w:ascii="Times New Roman" w:hAnsi="Times New Roman" w:cs="Times New Roman"/>
          <w:sz w:val="28"/>
          <w:szCs w:val="28"/>
        </w:rPr>
        <w:t>зца вымени взрослой овцы (овца А</w:t>
      </w:r>
      <w:r w:rsidRPr="004E2FB1">
        <w:rPr>
          <w:rFonts w:ascii="Times New Roman" w:hAnsi="Times New Roman" w:cs="Times New Roman"/>
          <w:sz w:val="28"/>
          <w:szCs w:val="28"/>
        </w:rPr>
        <w:t>). Из данного образца ученый выделил ядро, а затем соединил ядро с яйц</w:t>
      </w:r>
      <w:r w:rsidR="004E2FB1">
        <w:rPr>
          <w:rFonts w:ascii="Times New Roman" w:hAnsi="Times New Roman" w:cs="Times New Roman"/>
          <w:sz w:val="28"/>
          <w:szCs w:val="28"/>
        </w:rPr>
        <w:t>еклеткой другой овечки (овечка Б</w:t>
      </w:r>
      <w:r w:rsidRPr="004E2FB1">
        <w:rPr>
          <w:rFonts w:ascii="Times New Roman" w:hAnsi="Times New Roman" w:cs="Times New Roman"/>
          <w:sz w:val="28"/>
          <w:szCs w:val="28"/>
        </w:rPr>
        <w:t>). Но перед этим он удалил из яйцеклетки весь генетический материал, который перенес бы х</w:t>
      </w:r>
      <w:r w:rsidR="004E2FB1">
        <w:rPr>
          <w:rFonts w:ascii="Times New Roman" w:hAnsi="Times New Roman" w:cs="Times New Roman"/>
          <w:sz w:val="28"/>
          <w:szCs w:val="28"/>
        </w:rPr>
        <w:t>арактеристики овцы Б</w:t>
      </w:r>
      <w:r w:rsidRPr="004E2FB1">
        <w:rPr>
          <w:rFonts w:ascii="Times New Roman" w:hAnsi="Times New Roman" w:cs="Times New Roman"/>
          <w:sz w:val="28"/>
          <w:szCs w:val="28"/>
        </w:rPr>
        <w:t xml:space="preserve"> на ягненка, созданного из данной яйцеклетки. </w:t>
      </w:r>
      <w:proofErr w:type="spellStart"/>
      <w:r w:rsidRPr="004E2FB1">
        <w:rPr>
          <w:rFonts w:ascii="Times New Roman" w:hAnsi="Times New Roman" w:cs="Times New Roman"/>
          <w:sz w:val="28"/>
          <w:szCs w:val="28"/>
        </w:rPr>
        <w:t>Иэн</w:t>
      </w:r>
      <w:proofErr w:type="spellEnd"/>
      <w:r w:rsidRPr="004E2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B1">
        <w:rPr>
          <w:rFonts w:ascii="Times New Roman" w:hAnsi="Times New Roman" w:cs="Times New Roman"/>
          <w:sz w:val="28"/>
          <w:szCs w:val="28"/>
        </w:rPr>
        <w:t>Вильмут</w:t>
      </w:r>
      <w:proofErr w:type="spellEnd"/>
      <w:r w:rsidR="004E2FB1">
        <w:rPr>
          <w:rFonts w:ascii="Times New Roman" w:hAnsi="Times New Roman" w:cs="Times New Roman"/>
          <w:sz w:val="28"/>
          <w:szCs w:val="28"/>
        </w:rPr>
        <w:t xml:space="preserve"> имплантировал яйцеклетку овцы Б в еще одну овцу (овца В). Овца В</w:t>
      </w:r>
      <w:r w:rsidRPr="004E2FB1">
        <w:rPr>
          <w:rFonts w:ascii="Times New Roman" w:hAnsi="Times New Roman" w:cs="Times New Roman"/>
          <w:sz w:val="28"/>
          <w:szCs w:val="28"/>
        </w:rPr>
        <w:t xml:space="preserve"> забеременела и родила овечку – Долли. Некоторые ученые считают, что через несколько лет появится возможность клонировать людей. Однако во многих странах клонирование людей уже запрещено законом.</w:t>
      </w:r>
    </w:p>
    <w:p w:rsidR="00AD24C5" w:rsidRPr="00384F69" w:rsidRDefault="00AD24C5">
      <w:pPr>
        <w:rPr>
          <w:rFonts w:ascii="Times New Roman" w:hAnsi="Times New Roman" w:cs="Times New Roman"/>
          <w:sz w:val="28"/>
          <w:szCs w:val="28"/>
        </w:rPr>
      </w:pPr>
      <w:r w:rsidRPr="00384F69">
        <w:rPr>
          <w:rFonts w:ascii="Times New Roman" w:hAnsi="Times New Roman" w:cs="Times New Roman"/>
          <w:color w:val="000000"/>
          <w:sz w:val="28"/>
          <w:szCs w:val="28"/>
        </w:rPr>
        <w:t xml:space="preserve">С тех пор как клонировали овечку Долли, прошло уже более 20 лет. За это время были клонированы животные многих видов. Все успешные и провальные попытки по клонированию животных можно поделить на три большие группы в зависимости от того, какие цели ставили перед собой исследователи. </w:t>
      </w:r>
      <w:r w:rsidRPr="00384F69">
        <w:rPr>
          <w:rFonts w:ascii="Times New Roman" w:hAnsi="Times New Roman" w:cs="Times New Roman"/>
          <w:color w:val="000000"/>
          <w:sz w:val="28"/>
          <w:szCs w:val="28"/>
        </w:rPr>
        <w:br/>
        <w:t>  </w:t>
      </w:r>
      <w:r w:rsidRPr="006900A3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Клонирование редких и исчезающих видов животных</w:t>
      </w:r>
      <w:r w:rsidRPr="006900A3">
        <w:rPr>
          <w:rFonts w:ascii="Times New Roman" w:hAnsi="Times New Roman" w:cs="Times New Roman"/>
          <w:b/>
          <w:color w:val="000000"/>
          <w:sz w:val="28"/>
          <w:szCs w:val="28"/>
        </w:rPr>
        <w:t> –</w:t>
      </w:r>
      <w:r w:rsidRPr="00384F69">
        <w:rPr>
          <w:rFonts w:ascii="Times New Roman" w:hAnsi="Times New Roman" w:cs="Times New Roman"/>
          <w:color w:val="000000"/>
          <w:sz w:val="28"/>
          <w:szCs w:val="28"/>
        </w:rPr>
        <w:t xml:space="preserve"> это попытка сохранить биоразнообразие нашей планеты. Такие исследования важны, поскольку до сих пор многие клоны, включая саму Долли, были получены из </w:t>
      </w:r>
      <w:proofErr w:type="spellStart"/>
      <w:r w:rsidRPr="00384F69">
        <w:rPr>
          <w:rFonts w:ascii="Times New Roman" w:hAnsi="Times New Roman" w:cs="Times New Roman"/>
          <w:color w:val="000000"/>
          <w:sz w:val="28"/>
          <w:szCs w:val="28"/>
        </w:rPr>
        <w:t>криоконсервированных</w:t>
      </w:r>
      <w:proofErr w:type="spellEnd"/>
      <w:r w:rsidRPr="00384F69">
        <w:rPr>
          <w:rFonts w:ascii="Times New Roman" w:hAnsi="Times New Roman" w:cs="Times New Roman"/>
          <w:color w:val="000000"/>
          <w:sz w:val="28"/>
          <w:szCs w:val="28"/>
        </w:rPr>
        <w:t xml:space="preserve"> тканей уже умерших животных, а не из «свежих» образцов. Была сделана успешная попытка клонирования исчезающего вида индокитайского быка Бантенга специалистами американской компании «Передовые клеточные технологии» в 2003 г. В качестве материнских были взяты клетки животного, замороженного и пролежавшего на хранении 23 года. В качестве «суррогатной матери» использовали корову. Из двух клонированных бычков один оказался с отклонениями в развитии. Удачной стала только одна попытка. Учитывая, что сейчас особей этого вида существует около 8000, возможно, их размножение естественным путем выглядит более перспективным</w:t>
      </w:r>
    </w:p>
    <w:p w:rsidR="00024858" w:rsidRDefault="00002540">
      <w:r>
        <w:rPr>
          <w:noProof/>
          <w:lang w:eastAsia="ru-RU"/>
        </w:rPr>
        <w:drawing>
          <wp:inline distT="0" distB="0" distL="0" distR="0">
            <wp:extent cx="5940425" cy="2450425"/>
            <wp:effectExtent l="0" t="0" r="0" b="0"/>
            <wp:docPr id="2" name="Рисунок 2" descr="C:\Users\Пк\Desktop\ПЧ с.ТАНГА\мои заказа алена\klonirovani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Ч с.ТАНГА\мои заказа алена\klonirovanie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57" w:rsidRPr="006900A3" w:rsidRDefault="00384F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00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</w:t>
      </w:r>
      <w:proofErr w:type="gramStart"/>
      <w:r w:rsidRPr="006900A3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254A57" w:rsidRPr="006900A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proofErr w:type="gramEnd"/>
    </w:p>
    <w:p w:rsidR="00254A57" w:rsidRPr="006900A3" w:rsidRDefault="00002540">
      <w:pPr>
        <w:rPr>
          <w:rFonts w:ascii="Times New Roman" w:hAnsi="Times New Roman" w:cs="Times New Roman"/>
          <w:sz w:val="28"/>
          <w:szCs w:val="28"/>
        </w:rPr>
      </w:pPr>
      <w:r w:rsidRPr="006900A3">
        <w:rPr>
          <w:rFonts w:ascii="Times New Roman" w:hAnsi="Times New Roman" w:cs="Times New Roman"/>
          <w:sz w:val="28"/>
          <w:szCs w:val="28"/>
        </w:rPr>
        <w:t xml:space="preserve"> Какая овца является идентичным оригиналом овечки Долли? </w:t>
      </w:r>
    </w:p>
    <w:p w:rsidR="00254A57" w:rsidRPr="006900A3" w:rsidRDefault="00254A57">
      <w:pPr>
        <w:rPr>
          <w:rFonts w:ascii="Times New Roman" w:hAnsi="Times New Roman" w:cs="Times New Roman"/>
          <w:sz w:val="28"/>
          <w:szCs w:val="28"/>
        </w:rPr>
      </w:pPr>
      <w:r w:rsidRPr="006900A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900A3">
        <w:rPr>
          <w:rFonts w:ascii="Times New Roman" w:hAnsi="Times New Roman" w:cs="Times New Roman"/>
          <w:sz w:val="28"/>
          <w:szCs w:val="28"/>
        </w:rPr>
        <w:t>.)Овца</w:t>
      </w:r>
      <w:proofErr w:type="gramEnd"/>
      <w:r w:rsidRPr="006900A3">
        <w:rPr>
          <w:rFonts w:ascii="Times New Roman" w:hAnsi="Times New Roman" w:cs="Times New Roman"/>
          <w:sz w:val="28"/>
          <w:szCs w:val="28"/>
        </w:rPr>
        <w:t xml:space="preserve"> А</w:t>
      </w:r>
      <w:r w:rsidR="00002540" w:rsidRPr="006900A3">
        <w:rPr>
          <w:rFonts w:ascii="Times New Roman" w:hAnsi="Times New Roman" w:cs="Times New Roman"/>
          <w:sz w:val="28"/>
          <w:szCs w:val="28"/>
        </w:rPr>
        <w:t xml:space="preserve">. </w:t>
      </w:r>
      <w:r w:rsidRPr="006900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00A3">
        <w:rPr>
          <w:rFonts w:ascii="Times New Roman" w:hAnsi="Times New Roman" w:cs="Times New Roman"/>
          <w:sz w:val="28"/>
          <w:szCs w:val="28"/>
        </w:rPr>
        <w:t>2)</w:t>
      </w:r>
      <w:r w:rsidR="00002540" w:rsidRPr="006900A3">
        <w:rPr>
          <w:rFonts w:ascii="Times New Roman" w:hAnsi="Times New Roman" w:cs="Times New Roman"/>
          <w:sz w:val="28"/>
          <w:szCs w:val="28"/>
        </w:rPr>
        <w:t>Овца</w:t>
      </w:r>
      <w:proofErr w:type="gramEnd"/>
      <w:r w:rsidRPr="006900A3">
        <w:rPr>
          <w:rFonts w:ascii="Times New Roman" w:hAnsi="Times New Roman" w:cs="Times New Roman"/>
          <w:sz w:val="28"/>
          <w:szCs w:val="28"/>
        </w:rPr>
        <w:t xml:space="preserve"> Б</w:t>
      </w:r>
      <w:r w:rsidR="00002540" w:rsidRPr="006900A3">
        <w:rPr>
          <w:rFonts w:ascii="Times New Roman" w:hAnsi="Times New Roman" w:cs="Times New Roman"/>
          <w:sz w:val="28"/>
          <w:szCs w:val="28"/>
        </w:rPr>
        <w:t>.</w:t>
      </w:r>
      <w:r w:rsidRPr="006900A3">
        <w:rPr>
          <w:rFonts w:ascii="Times New Roman" w:hAnsi="Times New Roman" w:cs="Times New Roman"/>
          <w:sz w:val="28"/>
          <w:szCs w:val="28"/>
        </w:rPr>
        <w:t xml:space="preserve">  3) Суррогатная мать</w:t>
      </w:r>
    </w:p>
    <w:p w:rsidR="00254A57" w:rsidRPr="006900A3" w:rsidRDefault="000025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00A3">
        <w:rPr>
          <w:rFonts w:ascii="Times New Roman" w:hAnsi="Times New Roman" w:cs="Times New Roman"/>
          <w:sz w:val="28"/>
          <w:szCs w:val="28"/>
        </w:rPr>
        <w:t xml:space="preserve"> </w:t>
      </w:r>
      <w:r w:rsidR="00254A57" w:rsidRPr="006900A3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Pr="006900A3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002540" w:rsidRPr="006900A3" w:rsidRDefault="00254A57">
      <w:pPr>
        <w:rPr>
          <w:rFonts w:ascii="Times New Roman" w:hAnsi="Times New Roman" w:cs="Times New Roman"/>
          <w:sz w:val="28"/>
          <w:szCs w:val="28"/>
        </w:rPr>
      </w:pPr>
      <w:r w:rsidRPr="006900A3">
        <w:rPr>
          <w:rFonts w:ascii="Times New Roman" w:hAnsi="Times New Roman" w:cs="Times New Roman"/>
          <w:sz w:val="28"/>
          <w:szCs w:val="28"/>
        </w:rPr>
        <w:t xml:space="preserve"> </w:t>
      </w:r>
      <w:r w:rsidR="00002540" w:rsidRPr="006900A3">
        <w:rPr>
          <w:rFonts w:ascii="Times New Roman" w:hAnsi="Times New Roman" w:cs="Times New Roman"/>
          <w:sz w:val="28"/>
          <w:szCs w:val="28"/>
        </w:rPr>
        <w:t xml:space="preserve"> В </w:t>
      </w:r>
      <w:r w:rsidRPr="006900A3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002540" w:rsidRPr="006900A3">
        <w:rPr>
          <w:rFonts w:ascii="Times New Roman" w:hAnsi="Times New Roman" w:cs="Times New Roman"/>
          <w:sz w:val="28"/>
          <w:szCs w:val="28"/>
        </w:rPr>
        <w:t>сказано, что генетическим материалом был небольшой образец вымени взрослой овцы. Исходя из текста, можно понять, что подразумевалось под «небольшим образцом».</w:t>
      </w:r>
    </w:p>
    <w:p w:rsidR="00254A57" w:rsidRPr="006900A3" w:rsidRDefault="00254A57">
      <w:pPr>
        <w:rPr>
          <w:rFonts w:ascii="Times New Roman" w:hAnsi="Times New Roman" w:cs="Times New Roman"/>
          <w:sz w:val="28"/>
          <w:szCs w:val="28"/>
        </w:rPr>
      </w:pPr>
      <w:r w:rsidRPr="006900A3">
        <w:rPr>
          <w:rFonts w:ascii="Times New Roman" w:hAnsi="Times New Roman" w:cs="Times New Roman"/>
          <w:sz w:val="28"/>
          <w:szCs w:val="28"/>
        </w:rPr>
        <w:t xml:space="preserve">«Небольшой образец» - это … </w:t>
      </w:r>
      <w:proofErr w:type="gramStart"/>
      <w:r w:rsidRPr="006900A3">
        <w:rPr>
          <w:rFonts w:ascii="Times New Roman" w:hAnsi="Times New Roman" w:cs="Times New Roman"/>
          <w:sz w:val="28"/>
          <w:szCs w:val="28"/>
        </w:rPr>
        <w:t>1)клетка</w:t>
      </w:r>
      <w:proofErr w:type="gramEnd"/>
      <w:r w:rsidRPr="006900A3">
        <w:rPr>
          <w:rFonts w:ascii="Times New Roman" w:hAnsi="Times New Roman" w:cs="Times New Roman"/>
          <w:sz w:val="28"/>
          <w:szCs w:val="28"/>
        </w:rPr>
        <w:t xml:space="preserve"> 2) ген 3) клеточное ядро 4)</w:t>
      </w:r>
      <w:r w:rsidR="00002540" w:rsidRPr="006900A3">
        <w:rPr>
          <w:rFonts w:ascii="Times New Roman" w:hAnsi="Times New Roman" w:cs="Times New Roman"/>
          <w:sz w:val="28"/>
          <w:szCs w:val="28"/>
        </w:rPr>
        <w:t xml:space="preserve">хромосома </w:t>
      </w:r>
    </w:p>
    <w:p w:rsidR="00254A57" w:rsidRPr="006900A3" w:rsidRDefault="00254A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00A3"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</w:p>
    <w:p w:rsidR="006900A3" w:rsidRPr="00853448" w:rsidRDefault="00002540">
      <w:pPr>
        <w:rPr>
          <w:rFonts w:ascii="Times New Roman" w:hAnsi="Times New Roman" w:cs="Times New Roman"/>
          <w:sz w:val="28"/>
          <w:szCs w:val="28"/>
        </w:rPr>
      </w:pPr>
      <w:r w:rsidRPr="006900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54A57" w:rsidRPr="006900A3">
        <w:rPr>
          <w:rFonts w:ascii="Times New Roman" w:hAnsi="Times New Roman" w:cs="Times New Roman"/>
          <w:sz w:val="28"/>
          <w:szCs w:val="28"/>
        </w:rPr>
        <w:t xml:space="preserve">тексте </w:t>
      </w:r>
      <w:r w:rsidRPr="006900A3">
        <w:rPr>
          <w:rFonts w:ascii="Times New Roman" w:hAnsi="Times New Roman" w:cs="Times New Roman"/>
          <w:sz w:val="28"/>
          <w:szCs w:val="28"/>
        </w:rPr>
        <w:t xml:space="preserve"> сказано</w:t>
      </w:r>
      <w:proofErr w:type="gramEnd"/>
      <w:r w:rsidRPr="006900A3">
        <w:rPr>
          <w:rFonts w:ascii="Times New Roman" w:hAnsi="Times New Roman" w:cs="Times New Roman"/>
          <w:sz w:val="28"/>
          <w:szCs w:val="28"/>
        </w:rPr>
        <w:t xml:space="preserve">, что во многих странах было решено запретить законом клонирование людей. Две возможные причины данного решения представлены ниже. Являются ли данные причины научными? Обведите </w:t>
      </w:r>
      <w:r w:rsidRPr="00853448">
        <w:rPr>
          <w:rFonts w:ascii="Times New Roman" w:hAnsi="Times New Roman" w:cs="Times New Roman"/>
          <w:sz w:val="28"/>
          <w:szCs w:val="28"/>
        </w:rPr>
        <w:t xml:space="preserve">«Да» или «Нет» напротив каждой причины. </w:t>
      </w:r>
      <w:r w:rsidR="00A351DF">
        <w:rPr>
          <w:rFonts w:ascii="Times New Roman" w:hAnsi="Times New Roman" w:cs="Times New Roman"/>
          <w:sz w:val="28"/>
          <w:szCs w:val="28"/>
        </w:rPr>
        <w:t>Аргументируйте свой выбор.</w:t>
      </w:r>
    </w:p>
    <w:p w:rsidR="006900A3" w:rsidRPr="006900A3" w:rsidRDefault="00A3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02540" w:rsidRPr="006900A3">
        <w:rPr>
          <w:rFonts w:ascii="Times New Roman" w:hAnsi="Times New Roman" w:cs="Times New Roman"/>
          <w:sz w:val="28"/>
          <w:szCs w:val="28"/>
        </w:rPr>
        <w:t xml:space="preserve">Клонированные люди могут быть более восприимчивы к определенным болезням, чем обычные люди. Да / Нет </w:t>
      </w:r>
    </w:p>
    <w:p w:rsidR="006900A3" w:rsidRDefault="00A351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002540" w:rsidRPr="006900A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002540" w:rsidRPr="006900A3">
        <w:rPr>
          <w:rFonts w:ascii="Times New Roman" w:hAnsi="Times New Roman" w:cs="Times New Roman"/>
          <w:sz w:val="28"/>
          <w:szCs w:val="28"/>
        </w:rPr>
        <w:t xml:space="preserve"> не должны брать на себя роль «Создателя». Да / Нет </w:t>
      </w:r>
    </w:p>
    <w:p w:rsidR="006900A3" w:rsidRPr="006900A3" w:rsidRDefault="006900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00A3">
        <w:rPr>
          <w:rFonts w:ascii="Times New Roman" w:hAnsi="Times New Roman" w:cs="Times New Roman"/>
          <w:b/>
          <w:i/>
          <w:sz w:val="28"/>
          <w:szCs w:val="28"/>
        </w:rPr>
        <w:t>Задание №4</w:t>
      </w:r>
    </w:p>
    <w:p w:rsidR="006900A3" w:rsidRPr="006900A3" w:rsidRDefault="006900A3">
      <w:pPr>
        <w:rPr>
          <w:rFonts w:ascii="Times New Roman" w:hAnsi="Times New Roman" w:cs="Times New Roman"/>
          <w:sz w:val="28"/>
          <w:szCs w:val="28"/>
        </w:rPr>
      </w:pPr>
      <w:r w:rsidRPr="006900A3">
        <w:rPr>
          <w:rFonts w:ascii="Times New Roman" w:hAnsi="Times New Roman" w:cs="Times New Roman"/>
          <w:bCs/>
          <w:sz w:val="28"/>
          <w:szCs w:val="28"/>
        </w:rPr>
        <w:t>Установите соответствие между характеристиками и методами 1) генная инженерия, 2) клеточная инженерия. Запишите цифры 1 и 2 в порядке, соответствующем буквам.</w:t>
      </w:r>
      <w:r w:rsidRPr="006900A3">
        <w:rPr>
          <w:rFonts w:ascii="Times New Roman" w:hAnsi="Times New Roman" w:cs="Times New Roman"/>
          <w:sz w:val="28"/>
          <w:szCs w:val="28"/>
        </w:rPr>
        <w:br/>
        <w:t xml:space="preserve">А) использование рекомбинантных </w:t>
      </w:r>
      <w:proofErr w:type="spellStart"/>
      <w:r w:rsidRPr="006900A3">
        <w:rPr>
          <w:rFonts w:ascii="Times New Roman" w:hAnsi="Times New Roman" w:cs="Times New Roman"/>
          <w:sz w:val="28"/>
          <w:szCs w:val="28"/>
        </w:rPr>
        <w:t>плазмид</w:t>
      </w:r>
      <w:proofErr w:type="spellEnd"/>
      <w:r w:rsidRPr="006900A3">
        <w:rPr>
          <w:rFonts w:ascii="Times New Roman" w:hAnsi="Times New Roman" w:cs="Times New Roman"/>
          <w:sz w:val="28"/>
          <w:szCs w:val="28"/>
        </w:rPr>
        <w:br/>
        <w:t>Б) гибридизация протопластов</w:t>
      </w:r>
      <w:r w:rsidRPr="006900A3">
        <w:rPr>
          <w:rFonts w:ascii="Times New Roman" w:hAnsi="Times New Roman" w:cs="Times New Roman"/>
          <w:sz w:val="28"/>
          <w:szCs w:val="28"/>
        </w:rPr>
        <w:br/>
        <w:t>В) трансплантация ядер</w:t>
      </w:r>
      <w:r w:rsidRPr="006900A3">
        <w:rPr>
          <w:rFonts w:ascii="Times New Roman" w:hAnsi="Times New Roman" w:cs="Times New Roman"/>
          <w:sz w:val="28"/>
          <w:szCs w:val="28"/>
        </w:rPr>
        <w:br/>
        <w:t>Г) выращивание культуры клеток</w:t>
      </w:r>
      <w:r w:rsidRPr="006900A3">
        <w:rPr>
          <w:rFonts w:ascii="Times New Roman" w:hAnsi="Times New Roman" w:cs="Times New Roman"/>
          <w:sz w:val="28"/>
          <w:szCs w:val="28"/>
        </w:rPr>
        <w:br/>
        <w:t>Д) соматическая гибридизация</w:t>
      </w:r>
    </w:p>
    <w:p w:rsidR="004F4C9C" w:rsidRPr="00BE524F" w:rsidRDefault="008534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524F">
        <w:rPr>
          <w:rFonts w:ascii="Times New Roman" w:hAnsi="Times New Roman" w:cs="Times New Roman"/>
          <w:b/>
          <w:i/>
          <w:sz w:val="28"/>
          <w:szCs w:val="28"/>
        </w:rPr>
        <w:t xml:space="preserve">Задание №5 </w:t>
      </w:r>
    </w:p>
    <w:p w:rsidR="004F4C9C" w:rsidRPr="00853448" w:rsidRDefault="00853448">
      <w:pP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534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D24C5" w:rsidRPr="00853448">
        <w:rPr>
          <w:rFonts w:ascii="Times New Roman" w:hAnsi="Times New Roman" w:cs="Times New Roman"/>
          <w:color w:val="000000"/>
          <w:sz w:val="28"/>
          <w:szCs w:val="28"/>
        </w:rPr>
        <w:t xml:space="preserve">цените высказывание </w:t>
      </w:r>
      <w:proofErr w:type="spellStart"/>
      <w:r w:rsidR="00AD24C5" w:rsidRPr="00853448">
        <w:rPr>
          <w:rFonts w:ascii="Times New Roman" w:hAnsi="Times New Roman" w:cs="Times New Roman"/>
          <w:color w:val="000000"/>
          <w:sz w:val="28"/>
          <w:szCs w:val="28"/>
        </w:rPr>
        <w:t>Панайотиса</w:t>
      </w:r>
      <w:proofErr w:type="spellEnd"/>
      <w:r w:rsidR="00AD24C5" w:rsidRPr="00853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24C5" w:rsidRPr="00853448">
        <w:rPr>
          <w:rFonts w:ascii="Times New Roman" w:hAnsi="Times New Roman" w:cs="Times New Roman"/>
          <w:color w:val="000000"/>
          <w:sz w:val="28"/>
          <w:szCs w:val="28"/>
        </w:rPr>
        <w:t>Завоса</w:t>
      </w:r>
      <w:proofErr w:type="spellEnd"/>
      <w:r w:rsidR="00AD24C5" w:rsidRPr="0085344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D24C5" w:rsidRPr="00853448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D24C5" w:rsidRPr="0085344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«Нет никаких сомнений в том, что клон человека скоро появится. Возможно, его создам не я, но нет абсолютно никаких шансов, что этого не произойдет».</w:t>
      </w:r>
    </w:p>
    <w:p w:rsidR="00AD24C5" w:rsidRDefault="00AD24C5">
      <w:pPr>
        <w:rPr>
          <w:rFonts w:ascii="Arial" w:hAnsi="Arial" w:cs="Arial"/>
          <w:b/>
          <w:bCs/>
          <w:color w:val="357EB3"/>
        </w:rPr>
      </w:pPr>
      <w:r>
        <w:rPr>
          <w:rFonts w:ascii="Arial" w:hAnsi="Arial" w:cs="Arial"/>
          <w:b/>
          <w:bCs/>
          <w:color w:val="357EB3"/>
        </w:rPr>
        <w:t> </w:t>
      </w:r>
    </w:p>
    <w:p w:rsidR="00853448" w:rsidRDefault="00853448">
      <w:pPr>
        <w:rPr>
          <w:rFonts w:ascii="Arial" w:hAnsi="Arial" w:cs="Arial"/>
          <w:b/>
          <w:bCs/>
          <w:color w:val="357EB3"/>
        </w:rPr>
      </w:pPr>
    </w:p>
    <w:p w:rsidR="00853448" w:rsidRPr="00BE524F" w:rsidRDefault="00853448" w:rsidP="0085344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524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Лист ответов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  <w:gridCol w:w="2547"/>
        <w:gridCol w:w="1858"/>
        <w:gridCol w:w="2636"/>
        <w:gridCol w:w="1383"/>
      </w:tblGrid>
      <w:tr w:rsidR="006F6537" w:rsidRPr="006F6537" w:rsidTr="00BE524F">
        <w:tc>
          <w:tcPr>
            <w:tcW w:w="1147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>№ задания</w:t>
            </w:r>
          </w:p>
        </w:tc>
        <w:tc>
          <w:tcPr>
            <w:tcW w:w="2547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>еятельность</w:t>
            </w:r>
          </w:p>
        </w:tc>
        <w:tc>
          <w:tcPr>
            <w:tcW w:w="1858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2636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>Верный ответ</w:t>
            </w:r>
          </w:p>
        </w:tc>
        <w:tc>
          <w:tcPr>
            <w:tcW w:w="1383" w:type="dxa"/>
          </w:tcPr>
          <w:p w:rsidR="006F6537" w:rsidRPr="006F6537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Максимальный </w:t>
            </w:r>
            <w:r w:rsidR="006F6537"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</w:tr>
      <w:tr w:rsidR="006F6537" w:rsidRPr="006F6537" w:rsidTr="00BE524F">
        <w:tc>
          <w:tcPr>
            <w:tcW w:w="1147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37">
              <w:rPr>
                <w:rFonts w:ascii="Times New Roman" w:hAnsi="Times New Roman" w:cs="Times New Roman"/>
                <w:sz w:val="28"/>
                <w:szCs w:val="28"/>
              </w:rPr>
              <w:t>Выявление информации в тексте и сопоставление ее с предложенными вариантами ответов.</w:t>
            </w:r>
          </w:p>
        </w:tc>
        <w:tc>
          <w:tcPr>
            <w:tcW w:w="1858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Базовый </w:t>
            </w:r>
          </w:p>
        </w:tc>
        <w:tc>
          <w:tcPr>
            <w:tcW w:w="2636" w:type="dxa"/>
          </w:tcPr>
          <w:p w:rsidR="006F6537" w:rsidRPr="006F6537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F6537" w:rsidRPr="006F6537" w:rsidTr="00BE524F">
        <w:tc>
          <w:tcPr>
            <w:tcW w:w="1147" w:type="dxa"/>
          </w:tcPr>
          <w:p w:rsidR="006F6537" w:rsidRPr="006F6537" w:rsidRDefault="006F6537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6F6537" w:rsidRPr="006F6537" w:rsidRDefault="00A351DF" w:rsidP="008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информации, представленной в тексте</w:t>
            </w:r>
          </w:p>
        </w:tc>
        <w:tc>
          <w:tcPr>
            <w:tcW w:w="1858" w:type="dxa"/>
          </w:tcPr>
          <w:p w:rsidR="006F6537" w:rsidRPr="006F6537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Базовый </w:t>
            </w:r>
          </w:p>
        </w:tc>
        <w:tc>
          <w:tcPr>
            <w:tcW w:w="2636" w:type="dxa"/>
          </w:tcPr>
          <w:p w:rsidR="006F6537" w:rsidRPr="006F6537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F6537" w:rsidRPr="006F6537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51DF" w:rsidRPr="006F6537" w:rsidTr="00BE524F">
        <w:tc>
          <w:tcPr>
            <w:tcW w:w="1147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представленной в тексте </w:t>
            </w:r>
          </w:p>
        </w:tc>
        <w:tc>
          <w:tcPr>
            <w:tcW w:w="1858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2636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1)да</w:t>
            </w:r>
            <w:proofErr w:type="gramEnd"/>
          </w:p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2)нет</w:t>
            </w:r>
            <w:proofErr w:type="gramEnd"/>
          </w:p>
        </w:tc>
        <w:tc>
          <w:tcPr>
            <w:tcW w:w="1383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351DF" w:rsidRPr="006F6537" w:rsidTr="00BE524F">
        <w:tc>
          <w:tcPr>
            <w:tcW w:w="1147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(распределение элементов по группам)</w:t>
            </w:r>
          </w:p>
        </w:tc>
        <w:tc>
          <w:tcPr>
            <w:tcW w:w="1858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2636" w:type="dxa"/>
          </w:tcPr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r w:rsidR="00BE524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Б-</w:t>
            </w:r>
            <w:r w:rsidR="00BE524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В-</w:t>
            </w:r>
            <w:r w:rsidR="00BE524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r w:rsidR="00BE524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51DF" w:rsidRDefault="00A351D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r w:rsidR="00BE524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A351DF" w:rsidRDefault="00BE524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верно)</w:t>
            </w:r>
          </w:p>
          <w:p w:rsidR="00BE524F" w:rsidRDefault="00BE524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ошибка)</w:t>
            </w:r>
          </w:p>
        </w:tc>
      </w:tr>
      <w:tr w:rsidR="00BE524F" w:rsidRPr="006F6537" w:rsidTr="00BE524F">
        <w:tc>
          <w:tcPr>
            <w:tcW w:w="1147" w:type="dxa"/>
          </w:tcPr>
          <w:p w:rsidR="00BE524F" w:rsidRDefault="00BE524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47" w:type="dxa"/>
          </w:tcPr>
          <w:p w:rsidR="00BE524F" w:rsidRDefault="00BE524F" w:rsidP="008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открытого ответа</w:t>
            </w:r>
          </w:p>
        </w:tc>
        <w:tc>
          <w:tcPr>
            <w:tcW w:w="1858" w:type="dxa"/>
          </w:tcPr>
          <w:p w:rsidR="00BE524F" w:rsidRDefault="00BE524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2636" w:type="dxa"/>
          </w:tcPr>
          <w:p w:rsidR="00BE524F" w:rsidRDefault="00BE524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24F">
              <w:rPr>
                <w:rFonts w:ascii="Times New Roman" w:hAnsi="Times New Roman" w:cs="Times New Roman"/>
                <w:bCs/>
              </w:rPr>
              <w:t xml:space="preserve">В своем высказывании врач утверждает, что клон человека появится в скором будущем. </w:t>
            </w:r>
          </w:p>
          <w:p w:rsidR="00BE524F" w:rsidRDefault="00BE524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24F">
              <w:rPr>
                <w:rStyle w:val="a7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Возможные перспективы клонирования человека</w:t>
            </w:r>
            <w:r w:rsidRPr="00BE524F">
              <w:rPr>
                <w:rFonts w:ascii="Times New Roman" w:hAnsi="Times New Roman" w:cs="Times New Roman"/>
                <w:color w:val="000000"/>
              </w:rPr>
              <w:t xml:space="preserve"> имеют как морально-этические, так и законодательные ограничения. Однако сам вопрос клонирования человека занимал умы сначала писателей-фантастов, затем ученых, а потом и медиков. Сразу следует оговориться, что в некоторых странах эксперименты по клонированию человека запрещены законодательно. Это сделано не только по этическим и юридическим </w:t>
            </w:r>
            <w:r w:rsidRPr="00BE524F">
              <w:rPr>
                <w:rFonts w:ascii="Times New Roman" w:hAnsi="Times New Roman" w:cs="Times New Roman"/>
                <w:color w:val="000000"/>
              </w:rPr>
              <w:lastRenderedPageBreak/>
              <w:t>соображениям, но и из соображений безопасности. Ведь если сколь-нибудь значительные эксперименты в этом направлении не проводились, значит, нет гарантий благополучного результата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BE524F" w:rsidRDefault="00BE524F" w:rsidP="008534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3б.</w:t>
            </w:r>
          </w:p>
        </w:tc>
      </w:tr>
    </w:tbl>
    <w:p w:rsidR="006F6537" w:rsidRPr="006F6537" w:rsidRDefault="006F6537" w:rsidP="0085344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448" w:rsidRPr="00853448" w:rsidRDefault="00853448" w:rsidP="00853448">
      <w:pPr>
        <w:rPr>
          <w:rFonts w:ascii="Times New Roman" w:hAnsi="Times New Roman" w:cs="Times New Roman"/>
          <w:sz w:val="28"/>
          <w:szCs w:val="28"/>
        </w:rPr>
      </w:pPr>
    </w:p>
    <w:sectPr w:rsidR="00853448" w:rsidRPr="0085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58"/>
    <w:rsid w:val="00002540"/>
    <w:rsid w:val="00024858"/>
    <w:rsid w:val="00254A57"/>
    <w:rsid w:val="00384F69"/>
    <w:rsid w:val="004E2FB1"/>
    <w:rsid w:val="004F4C9C"/>
    <w:rsid w:val="006900A3"/>
    <w:rsid w:val="006F6537"/>
    <w:rsid w:val="00853448"/>
    <w:rsid w:val="00892716"/>
    <w:rsid w:val="00A351DF"/>
    <w:rsid w:val="00A4703E"/>
    <w:rsid w:val="00AD24C5"/>
    <w:rsid w:val="00BE524F"/>
    <w:rsid w:val="00DE58E0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B50DB-1E9A-4654-A989-243B41D0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2FB1"/>
    <w:pPr>
      <w:spacing w:after="0" w:line="240" w:lineRule="auto"/>
    </w:pPr>
  </w:style>
  <w:style w:type="character" w:styleId="a6">
    <w:name w:val="Emphasis"/>
    <w:basedOn w:val="a0"/>
    <w:uiPriority w:val="20"/>
    <w:qFormat/>
    <w:rsid w:val="004F4C9C"/>
    <w:rPr>
      <w:i/>
      <w:iCs/>
    </w:rPr>
  </w:style>
  <w:style w:type="character" w:styleId="a7">
    <w:name w:val="Strong"/>
    <w:basedOn w:val="a0"/>
    <w:uiPriority w:val="22"/>
    <w:qFormat/>
    <w:rsid w:val="00AD24C5"/>
    <w:rPr>
      <w:b/>
      <w:bCs/>
    </w:rPr>
  </w:style>
  <w:style w:type="character" w:styleId="a8">
    <w:name w:val="Hyperlink"/>
    <w:basedOn w:val="a0"/>
    <w:uiPriority w:val="99"/>
    <w:unhideWhenUsed/>
    <w:rsid w:val="00384F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F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34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2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798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4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5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bio-faq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7</cp:revision>
  <dcterms:created xsi:type="dcterms:W3CDTF">2021-10-26T11:57:00Z</dcterms:created>
  <dcterms:modified xsi:type="dcterms:W3CDTF">2021-10-27T08:06:00Z</dcterms:modified>
</cp:coreProperties>
</file>